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1552" w14:textId="77777777" w:rsidR="00795302" w:rsidRPr="00795302" w:rsidRDefault="00795302" w:rsidP="00795302">
      <w:pPr>
        <w:pStyle w:val="Header"/>
        <w:spacing w:after="0" w:line="360" w:lineRule="auto"/>
        <w:jc w:val="left"/>
        <w:rPr>
          <w:rFonts w:ascii="Times New Roman" w:hAnsi="Times New Roman" w:cs="Times New Roman"/>
          <w:b w:val="0"/>
          <w:bCs/>
          <w:sz w:val="32"/>
          <w:szCs w:val="21"/>
        </w:rPr>
      </w:pPr>
      <w:r w:rsidRPr="00795302">
        <w:rPr>
          <w:rFonts w:ascii="Times New Roman" w:hAnsi="Times New Roman" w:cs="Times New Roman"/>
          <w:noProof/>
          <w:sz w:val="32"/>
          <w:szCs w:val="21"/>
        </w:rPr>
        <w:drawing>
          <wp:anchor distT="0" distB="0" distL="114300" distR="114300" simplePos="0" relativeHeight="251659264" behindDoc="0" locked="0" layoutInCell="1" allowOverlap="1" wp14:anchorId="6DC72589" wp14:editId="0BF7E39F">
            <wp:simplePos x="0" y="0"/>
            <wp:positionH relativeFrom="column">
              <wp:posOffset>5186680</wp:posOffset>
            </wp:positionH>
            <wp:positionV relativeFrom="paragraph">
              <wp:posOffset>0</wp:posOffset>
            </wp:positionV>
            <wp:extent cx="1224280" cy="1224280"/>
            <wp:effectExtent l="0" t="0" r="0" b="0"/>
            <wp:wrapThrough wrapText="bothSides">
              <wp:wrapPolygon edited="0">
                <wp:start x="0" y="0"/>
                <wp:lineTo x="0" y="21286"/>
                <wp:lineTo x="21286" y="21286"/>
                <wp:lineTo x="21286" y="0"/>
                <wp:lineTo x="0" y="0"/>
              </wp:wrapPolygon>
            </wp:wrapThrough>
            <wp:docPr id="1140959808" name="Picture 3"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59808" name="Picture 3" descr="A logo for a colleg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24280" cy="1224280"/>
                    </a:xfrm>
                    <a:prstGeom prst="rect">
                      <a:avLst/>
                    </a:prstGeom>
                  </pic:spPr>
                </pic:pic>
              </a:graphicData>
            </a:graphic>
            <wp14:sizeRelH relativeFrom="page">
              <wp14:pctWidth>0</wp14:pctWidth>
            </wp14:sizeRelH>
            <wp14:sizeRelV relativeFrom="page">
              <wp14:pctHeight>0</wp14:pctHeight>
            </wp14:sizeRelV>
          </wp:anchor>
        </w:drawing>
      </w:r>
      <w:r w:rsidRPr="00795302">
        <w:rPr>
          <w:rFonts w:ascii="Times New Roman" w:hAnsi="Times New Roman" w:cs="Times New Roman"/>
          <w:b w:val="0"/>
          <w:bCs/>
          <w:sz w:val="32"/>
          <w:szCs w:val="21"/>
        </w:rPr>
        <w:t>Ministry of Higher Education and Scientific Research</w:t>
      </w:r>
    </w:p>
    <w:p w14:paraId="0C97E9F2" w14:textId="77777777" w:rsidR="00795302" w:rsidRPr="00795302" w:rsidRDefault="00795302" w:rsidP="00795302">
      <w:pPr>
        <w:pStyle w:val="Header"/>
        <w:spacing w:after="0" w:line="360" w:lineRule="auto"/>
        <w:jc w:val="left"/>
        <w:rPr>
          <w:rFonts w:ascii="Times New Roman" w:hAnsi="Times New Roman" w:cs="Times New Roman"/>
          <w:b w:val="0"/>
          <w:bCs/>
          <w:sz w:val="32"/>
          <w:szCs w:val="21"/>
        </w:rPr>
      </w:pPr>
      <w:r w:rsidRPr="00795302">
        <w:rPr>
          <w:rFonts w:ascii="Times New Roman" w:hAnsi="Times New Roman" w:cs="Times New Roman"/>
          <w:b w:val="0"/>
          <w:bCs/>
          <w:sz w:val="32"/>
          <w:szCs w:val="21"/>
        </w:rPr>
        <w:t>Kurdistan Technical Institute</w:t>
      </w:r>
    </w:p>
    <w:p w14:paraId="3AF6A5D5" w14:textId="32ABA86F" w:rsidR="00795302" w:rsidRPr="00795302" w:rsidRDefault="00795302" w:rsidP="00795302">
      <w:pPr>
        <w:pStyle w:val="Header"/>
        <w:spacing w:line="360" w:lineRule="auto"/>
        <w:jc w:val="left"/>
        <w:rPr>
          <w:rFonts w:ascii="Times New Roman" w:hAnsi="Times New Roman" w:cs="Times New Roman"/>
          <w:b w:val="0"/>
          <w:bCs/>
          <w:sz w:val="32"/>
          <w:szCs w:val="21"/>
        </w:rPr>
      </w:pPr>
      <w:r>
        <w:rPr>
          <w:rFonts w:ascii="Times New Roman" w:hAnsi="Times New Roman" w:cs="Times New Roman"/>
          <w:b w:val="0"/>
          <w:bCs/>
          <w:noProof/>
          <w:sz w:val="32"/>
          <w:szCs w:val="21"/>
          <w14:ligatures w14:val="standardContextual"/>
        </w:rPr>
        <mc:AlternateContent>
          <mc:Choice Requires="wps">
            <w:drawing>
              <wp:anchor distT="0" distB="0" distL="114300" distR="114300" simplePos="0" relativeHeight="251660288" behindDoc="0" locked="0" layoutInCell="1" allowOverlap="1" wp14:anchorId="3FE3FF23" wp14:editId="28BFBA48">
                <wp:simplePos x="0" y="0"/>
                <wp:positionH relativeFrom="column">
                  <wp:posOffset>-596348</wp:posOffset>
                </wp:positionH>
                <wp:positionV relativeFrom="paragraph">
                  <wp:posOffset>601538</wp:posOffset>
                </wp:positionV>
                <wp:extent cx="7156174" cy="0"/>
                <wp:effectExtent l="0" t="0" r="6985" b="12700"/>
                <wp:wrapNone/>
                <wp:docPr id="809009003" name="Straight Connector 2"/>
                <wp:cNvGraphicFramePr/>
                <a:graphic xmlns:a="http://schemas.openxmlformats.org/drawingml/2006/main">
                  <a:graphicData uri="http://schemas.microsoft.com/office/word/2010/wordprocessingShape">
                    <wps:wsp>
                      <wps:cNvCnPr/>
                      <wps:spPr>
                        <a:xfrm>
                          <a:off x="0" y="0"/>
                          <a:ext cx="71561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EAD6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95pt,47.35pt" to="516.5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" strokecolor="#156082 [3204]" strokeweight=".5pt">
                <v:stroke joinstyle="miter"/>
              </v:line>
            </w:pict>
          </mc:Fallback>
        </mc:AlternateContent>
      </w:r>
      <w:r w:rsidRPr="00795302">
        <w:rPr>
          <w:rFonts w:ascii="Times New Roman" w:hAnsi="Times New Roman" w:cs="Times New Roman"/>
          <w:b w:val="0"/>
          <w:bCs/>
          <w:sz w:val="32"/>
          <w:szCs w:val="21"/>
        </w:rPr>
        <w:t xml:space="preserve">HR </w:t>
      </w:r>
      <w:r w:rsidR="005A3A16">
        <w:rPr>
          <w:rFonts w:ascii="Times New Roman" w:hAnsi="Times New Roman" w:cs="Times New Roman"/>
          <w:b w:val="0"/>
          <w:bCs/>
          <w:sz w:val="32"/>
          <w:szCs w:val="21"/>
        </w:rPr>
        <w:t>Unit</w:t>
      </w:r>
    </w:p>
    <w:p w14:paraId="2344A9B5" w14:textId="77777777" w:rsidR="00795302" w:rsidRDefault="00795302"/>
    <w:tbl>
      <w:tblPr>
        <w:tblStyle w:val="TableGrid"/>
        <w:tblW w:w="10490" w:type="dxa"/>
        <w:tblInd w:w="-572" w:type="dxa"/>
        <w:tblLook w:val="04A0" w:firstRow="1" w:lastRow="0" w:firstColumn="1" w:lastColumn="0" w:noHBand="0" w:noVBand="1"/>
      </w:tblPr>
      <w:tblGrid>
        <w:gridCol w:w="2909"/>
        <w:gridCol w:w="2337"/>
        <w:gridCol w:w="2409"/>
        <w:gridCol w:w="2835"/>
      </w:tblGrid>
      <w:tr w:rsidR="001A0D7C" w:rsidRPr="00795302" w14:paraId="51242179" w14:textId="77777777" w:rsidTr="00795302">
        <w:tc>
          <w:tcPr>
            <w:tcW w:w="2909" w:type="dxa"/>
            <w:shd w:val="clear" w:color="auto" w:fill="D9D9D9" w:themeFill="background1" w:themeFillShade="D9"/>
          </w:tcPr>
          <w:p w14:paraId="1C2F499E" w14:textId="65F3171F" w:rsidR="001A0D7C" w:rsidRPr="00795302" w:rsidRDefault="00000000" w:rsidP="001A0D7C">
            <w:pPr>
              <w:rPr>
                <w:rFonts w:ascii="Times New Roman" w:hAnsi="Times New Roman" w:cs="Times New Roman"/>
                <w:b/>
                <w:bCs/>
              </w:rPr>
            </w:pPr>
            <w:sdt>
              <w:sdtPr>
                <w:rPr>
                  <w:rFonts w:ascii="Times New Roman" w:hAnsi="Times New Roman" w:cs="Times New Roman"/>
                  <w:b/>
                  <w:bCs/>
                </w:rPr>
                <w:alias w:val="Job Title:"/>
                <w:tag w:val="Job Title:"/>
                <w:id w:val="900328234"/>
                <w:placeholder>
                  <w:docPart w:val="0516FE7A45D44808B5CD8D2ADBD3CBF6"/>
                </w:placeholder>
                <w:temporary/>
                <w:showingPlcHdr/>
              </w:sdtPr>
              <w:sdtContent>
                <w:r w:rsidR="001A0D7C">
                  <w:rPr>
                    <w:rFonts w:ascii="Times New Roman" w:hAnsi="Times New Roman" w:cs="Times New Roman"/>
                    <w:b/>
                    <w:bCs/>
                  </w:rPr>
                  <w:t>Job Title</w:t>
                </w:r>
              </w:sdtContent>
            </w:sdt>
          </w:p>
        </w:tc>
        <w:tc>
          <w:tcPr>
            <w:tcW w:w="2337" w:type="dxa"/>
          </w:tcPr>
          <w:p w14:paraId="5D27E31A" w14:textId="0A40239A" w:rsidR="001A0D7C" w:rsidRPr="00795302" w:rsidRDefault="001A0D7C" w:rsidP="001A0D7C">
            <w:pPr>
              <w:rPr>
                <w:rFonts w:ascii="Times New Roman" w:hAnsi="Times New Roman" w:cs="Times New Roman"/>
              </w:rPr>
            </w:pPr>
            <w:r>
              <w:rPr>
                <w:rFonts w:ascii="Times New Roman" w:hAnsi="Times New Roman" w:cs="Times New Roman"/>
              </w:rPr>
              <w:t xml:space="preserve">Lab Assistant </w:t>
            </w:r>
          </w:p>
        </w:tc>
        <w:tc>
          <w:tcPr>
            <w:tcW w:w="2409" w:type="dxa"/>
            <w:shd w:val="clear" w:color="auto" w:fill="D9D9D9" w:themeFill="background1" w:themeFillShade="D9"/>
          </w:tcPr>
          <w:p w14:paraId="5E4038D5" w14:textId="4B8DB340" w:rsidR="001A0D7C" w:rsidRPr="00795302" w:rsidRDefault="001A0D7C" w:rsidP="001A0D7C">
            <w:pPr>
              <w:rPr>
                <w:rFonts w:ascii="Times New Roman" w:hAnsi="Times New Roman" w:cs="Times New Roman"/>
                <w:b/>
                <w:bCs/>
              </w:rPr>
            </w:pPr>
            <w:r>
              <w:rPr>
                <w:rFonts w:ascii="Times New Roman" w:hAnsi="Times New Roman" w:cs="Times New Roman"/>
                <w:b/>
                <w:bCs/>
              </w:rPr>
              <w:t>Report line</w:t>
            </w:r>
          </w:p>
        </w:tc>
        <w:tc>
          <w:tcPr>
            <w:tcW w:w="2835" w:type="dxa"/>
          </w:tcPr>
          <w:p w14:paraId="60D11BCB" w14:textId="16226B0E" w:rsidR="001A0D7C" w:rsidRPr="00795302" w:rsidRDefault="001A0D7C" w:rsidP="001A0D7C">
            <w:pPr>
              <w:rPr>
                <w:rFonts w:ascii="Times New Roman" w:hAnsi="Times New Roman" w:cs="Times New Roman"/>
              </w:rPr>
            </w:pPr>
            <w:r>
              <w:rPr>
                <w:rFonts w:ascii="Times New Roman" w:hAnsi="Times New Roman" w:cs="Times New Roman"/>
              </w:rPr>
              <w:t xml:space="preserve">Head of Department </w:t>
            </w:r>
          </w:p>
        </w:tc>
      </w:tr>
      <w:tr w:rsidR="001A0D7C" w:rsidRPr="00795302" w14:paraId="21D089AC" w14:textId="77777777" w:rsidTr="00795302">
        <w:tc>
          <w:tcPr>
            <w:tcW w:w="2909" w:type="dxa"/>
            <w:shd w:val="clear" w:color="auto" w:fill="D9D9D9" w:themeFill="background1" w:themeFillShade="D9"/>
          </w:tcPr>
          <w:p w14:paraId="7224F9EB" w14:textId="41DAD8F5" w:rsidR="001A0D7C" w:rsidRPr="00795302" w:rsidRDefault="001A0D7C" w:rsidP="001A0D7C">
            <w:pPr>
              <w:rPr>
                <w:rFonts w:ascii="Times New Roman" w:hAnsi="Times New Roman" w:cs="Times New Roman"/>
                <w:b/>
                <w:bCs/>
              </w:rPr>
            </w:pPr>
            <w:r>
              <w:rPr>
                <w:rFonts w:ascii="Times New Roman" w:hAnsi="Times New Roman" w:cs="Times New Roman"/>
                <w:b/>
                <w:bCs/>
              </w:rPr>
              <w:t>Place of Work</w:t>
            </w:r>
          </w:p>
        </w:tc>
        <w:tc>
          <w:tcPr>
            <w:tcW w:w="2337" w:type="dxa"/>
          </w:tcPr>
          <w:p w14:paraId="0F9499D8" w14:textId="03C208C6" w:rsidR="001A0D7C" w:rsidRPr="00795302" w:rsidRDefault="001A0D7C" w:rsidP="001A0D7C">
            <w:pPr>
              <w:rPr>
                <w:rFonts w:ascii="Times New Roman" w:hAnsi="Times New Roman" w:cs="Times New Roman"/>
              </w:rPr>
            </w:pPr>
            <w:r>
              <w:rPr>
                <w:rFonts w:ascii="Times New Roman" w:hAnsi="Times New Roman" w:cs="Times New Roman"/>
              </w:rPr>
              <w:t>Lab</w:t>
            </w:r>
          </w:p>
        </w:tc>
        <w:tc>
          <w:tcPr>
            <w:tcW w:w="2409" w:type="dxa"/>
            <w:shd w:val="clear" w:color="auto" w:fill="D9D9D9" w:themeFill="background1" w:themeFillShade="D9"/>
          </w:tcPr>
          <w:p w14:paraId="52DEB57B" w14:textId="6C968C93" w:rsidR="001A0D7C" w:rsidRPr="00795302" w:rsidRDefault="00000000" w:rsidP="001A0D7C">
            <w:pPr>
              <w:rPr>
                <w:rFonts w:ascii="Times New Roman" w:hAnsi="Times New Roman" w:cs="Times New Roman"/>
                <w:b/>
                <w:bCs/>
              </w:rPr>
            </w:pPr>
            <w:sdt>
              <w:sdtPr>
                <w:rPr>
                  <w:rFonts w:ascii="Times New Roman" w:hAnsi="Times New Roman" w:cs="Times New Roman"/>
                  <w:b/>
                  <w:bCs/>
                </w:rPr>
                <w:alias w:val="Job Category:"/>
                <w:tag w:val="Job Category:"/>
                <w:id w:val="-1118529350"/>
                <w:placeholder>
                  <w:docPart w:val="7AD401F0FFC745F6A4A8ADD76892A0E3"/>
                </w:placeholder>
                <w:temporary/>
                <w:showingPlcHdr/>
              </w:sdtPr>
              <w:sdtContent>
                <w:r w:rsidR="001A0D7C">
                  <w:rPr>
                    <w:rFonts w:ascii="Times New Roman" w:hAnsi="Times New Roman" w:cs="Times New Roman"/>
                    <w:b/>
                    <w:bCs/>
                  </w:rPr>
                  <w:t>Job Category</w:t>
                </w:r>
              </w:sdtContent>
            </w:sdt>
          </w:p>
        </w:tc>
        <w:tc>
          <w:tcPr>
            <w:tcW w:w="2835" w:type="dxa"/>
          </w:tcPr>
          <w:p w14:paraId="44E50A7F" w14:textId="054978F7" w:rsidR="001A0D7C" w:rsidRPr="00795302" w:rsidRDefault="001A0D7C" w:rsidP="001A0D7C">
            <w:pPr>
              <w:rPr>
                <w:rFonts w:ascii="Times New Roman" w:hAnsi="Times New Roman" w:cs="Times New Roman"/>
              </w:rPr>
            </w:pPr>
            <w:r>
              <w:rPr>
                <w:rFonts w:ascii="Times New Roman" w:hAnsi="Times New Roman" w:cs="Times New Roman"/>
              </w:rPr>
              <w:t>Scientific</w:t>
            </w:r>
          </w:p>
        </w:tc>
      </w:tr>
      <w:tr w:rsidR="001A0D7C" w:rsidRPr="00795302" w14:paraId="78999856" w14:textId="77777777" w:rsidTr="00795302">
        <w:tc>
          <w:tcPr>
            <w:tcW w:w="2909" w:type="dxa"/>
            <w:shd w:val="clear" w:color="auto" w:fill="D9D9D9" w:themeFill="background1" w:themeFillShade="D9"/>
          </w:tcPr>
          <w:p w14:paraId="583E55AA" w14:textId="4B786033" w:rsidR="001A0D7C" w:rsidRPr="00795302" w:rsidRDefault="00000000" w:rsidP="001A0D7C">
            <w:pPr>
              <w:rPr>
                <w:rFonts w:ascii="Times New Roman" w:hAnsi="Times New Roman" w:cs="Times New Roman"/>
                <w:b/>
                <w:bCs/>
              </w:rPr>
            </w:pPr>
            <w:sdt>
              <w:sdtPr>
                <w:rPr>
                  <w:rFonts w:ascii="Times New Roman" w:hAnsi="Times New Roman" w:cs="Times New Roman"/>
                  <w:b/>
                  <w:bCs/>
                </w:rPr>
                <w:alias w:val="Location:"/>
                <w:tag w:val="Location:"/>
                <w:id w:val="784848460"/>
                <w:placeholder>
                  <w:docPart w:val="24F975BDA07C4AB08A857B813945F478"/>
                </w:placeholder>
                <w:temporary/>
                <w:showingPlcHdr/>
              </w:sdtPr>
              <w:sdtContent>
                <w:r w:rsidR="001A0D7C">
                  <w:rPr>
                    <w:rFonts w:ascii="Times New Roman" w:hAnsi="Times New Roman" w:cs="Times New Roman"/>
                    <w:b/>
                    <w:bCs/>
                  </w:rPr>
                  <w:t>Location</w:t>
                </w:r>
              </w:sdtContent>
            </w:sdt>
          </w:p>
        </w:tc>
        <w:tc>
          <w:tcPr>
            <w:tcW w:w="2337" w:type="dxa"/>
          </w:tcPr>
          <w:p w14:paraId="6A692DDA" w14:textId="6DB67D37" w:rsidR="001A0D7C" w:rsidRPr="00795302" w:rsidRDefault="001A0D7C" w:rsidP="001A0D7C">
            <w:pPr>
              <w:rPr>
                <w:rFonts w:ascii="Times New Roman" w:hAnsi="Times New Roman" w:cs="Times New Roman"/>
              </w:rPr>
            </w:pPr>
            <w:r>
              <w:rPr>
                <w:rFonts w:ascii="Times New Roman" w:hAnsi="Times New Roman" w:cs="Times New Roman"/>
              </w:rPr>
              <w:t>KTI Campus</w:t>
            </w:r>
          </w:p>
        </w:tc>
        <w:tc>
          <w:tcPr>
            <w:tcW w:w="2409" w:type="dxa"/>
            <w:shd w:val="clear" w:color="auto" w:fill="D9D9D9" w:themeFill="background1" w:themeFillShade="D9"/>
          </w:tcPr>
          <w:p w14:paraId="6010EEE4" w14:textId="3B4B6DBA" w:rsidR="001A0D7C" w:rsidRPr="00795302" w:rsidRDefault="00000000" w:rsidP="001A0D7C">
            <w:pPr>
              <w:rPr>
                <w:rFonts w:ascii="Times New Roman" w:hAnsi="Times New Roman" w:cs="Times New Roman"/>
                <w:b/>
                <w:bCs/>
              </w:rPr>
            </w:pPr>
            <w:sdt>
              <w:sdtPr>
                <w:rPr>
                  <w:rFonts w:ascii="Times New Roman" w:hAnsi="Times New Roman" w:cs="Times New Roman"/>
                  <w:b/>
                  <w:bCs/>
                </w:rPr>
                <w:alias w:val="Travel Required:"/>
                <w:tag w:val="Travel Required:"/>
                <w:id w:val="-355267607"/>
                <w:placeholder>
                  <w:docPart w:val="27B99DCF5C06463FA505DCF5B849BC2B"/>
                </w:placeholder>
                <w:temporary/>
                <w:showingPlcHdr/>
              </w:sdtPr>
              <w:sdtContent>
                <w:r w:rsidR="001A0D7C">
                  <w:rPr>
                    <w:rFonts w:ascii="Times New Roman" w:hAnsi="Times New Roman" w:cs="Times New Roman"/>
                    <w:b/>
                    <w:bCs/>
                  </w:rPr>
                  <w:t>Travel Required</w:t>
                </w:r>
              </w:sdtContent>
            </w:sdt>
          </w:p>
        </w:tc>
        <w:tc>
          <w:tcPr>
            <w:tcW w:w="2835" w:type="dxa"/>
          </w:tcPr>
          <w:p w14:paraId="04A993D9" w14:textId="1D6130F3" w:rsidR="001A0D7C" w:rsidRPr="00795302" w:rsidRDefault="001A0D7C" w:rsidP="001A0D7C">
            <w:pPr>
              <w:rPr>
                <w:rFonts w:ascii="Times New Roman" w:hAnsi="Times New Roman" w:cs="Times New Roman"/>
              </w:rPr>
            </w:pPr>
            <w:r>
              <w:rPr>
                <w:rFonts w:ascii="Times New Roman" w:hAnsi="Times New Roman" w:cs="Times New Roman"/>
              </w:rPr>
              <w:t>N/A</w:t>
            </w:r>
          </w:p>
        </w:tc>
      </w:tr>
      <w:tr w:rsidR="001A0D7C" w:rsidRPr="00795302" w14:paraId="616A770B" w14:textId="77777777" w:rsidTr="00795302">
        <w:tc>
          <w:tcPr>
            <w:tcW w:w="2909" w:type="dxa"/>
            <w:shd w:val="clear" w:color="auto" w:fill="D9D9D9" w:themeFill="background1" w:themeFillShade="D9"/>
          </w:tcPr>
          <w:p w14:paraId="37761766" w14:textId="6805572C" w:rsidR="001A0D7C" w:rsidRPr="00795302" w:rsidRDefault="00000000" w:rsidP="001A0D7C">
            <w:pPr>
              <w:rPr>
                <w:rFonts w:ascii="Times New Roman" w:hAnsi="Times New Roman" w:cs="Times New Roman"/>
                <w:b/>
                <w:bCs/>
              </w:rPr>
            </w:pPr>
            <w:sdt>
              <w:sdtPr>
                <w:rPr>
                  <w:rFonts w:ascii="Times New Roman" w:hAnsi="Times New Roman" w:cs="Times New Roman"/>
                  <w:b/>
                  <w:bCs/>
                </w:rPr>
                <w:alias w:val="Level/Salary Range:"/>
                <w:tag w:val="Level/Salary Range:"/>
                <w:id w:val="-1832596105"/>
                <w:placeholder>
                  <w:docPart w:val="8011989FF5BB4DA4981A01CCF5495490"/>
                </w:placeholder>
                <w:temporary/>
                <w:showingPlcHdr/>
              </w:sdtPr>
              <w:sdtContent>
                <w:r w:rsidR="001A0D7C">
                  <w:rPr>
                    <w:rFonts w:ascii="Times New Roman" w:hAnsi="Times New Roman" w:cs="Times New Roman"/>
                    <w:b/>
                    <w:bCs/>
                  </w:rPr>
                  <w:t>Level/Salary Range</w:t>
                </w:r>
              </w:sdtContent>
            </w:sdt>
          </w:p>
        </w:tc>
        <w:tc>
          <w:tcPr>
            <w:tcW w:w="2337" w:type="dxa"/>
          </w:tcPr>
          <w:p w14:paraId="486C7D25" w14:textId="16420D92" w:rsidR="001A0D7C" w:rsidRPr="00795302" w:rsidRDefault="001A0D7C" w:rsidP="001A0D7C">
            <w:pPr>
              <w:rPr>
                <w:rFonts w:ascii="Times New Roman" w:hAnsi="Times New Roman" w:cs="Times New Roman"/>
              </w:rPr>
            </w:pPr>
          </w:p>
        </w:tc>
        <w:tc>
          <w:tcPr>
            <w:tcW w:w="2409" w:type="dxa"/>
            <w:shd w:val="clear" w:color="auto" w:fill="D9D9D9" w:themeFill="background1" w:themeFillShade="D9"/>
          </w:tcPr>
          <w:p w14:paraId="0509CD29" w14:textId="29C86AF1" w:rsidR="001A0D7C" w:rsidRPr="00795302" w:rsidRDefault="001A0D7C" w:rsidP="001A0D7C">
            <w:pPr>
              <w:rPr>
                <w:rFonts w:ascii="Times New Roman" w:hAnsi="Times New Roman" w:cs="Times New Roman"/>
                <w:b/>
                <w:bCs/>
              </w:rPr>
            </w:pPr>
            <w:r>
              <w:rPr>
                <w:rFonts w:ascii="Times New Roman" w:hAnsi="Times New Roman" w:cs="Times New Roman"/>
                <w:b/>
                <w:bCs/>
              </w:rPr>
              <w:t>Working Days/Hours</w:t>
            </w:r>
          </w:p>
        </w:tc>
        <w:tc>
          <w:tcPr>
            <w:tcW w:w="2835" w:type="dxa"/>
          </w:tcPr>
          <w:p w14:paraId="641053C4" w14:textId="197216EB" w:rsidR="001A0D7C" w:rsidRPr="00795302" w:rsidRDefault="001A0D7C" w:rsidP="001A0D7C">
            <w:pPr>
              <w:rPr>
                <w:rFonts w:ascii="Times New Roman" w:hAnsi="Times New Roman" w:cs="Times New Roman"/>
              </w:rPr>
            </w:pPr>
            <w:r w:rsidRPr="00D37BBE">
              <w:rPr>
                <w:rFonts w:ascii="Times New Roman" w:hAnsi="Times New Roman" w:cs="Times New Roman"/>
              </w:rPr>
              <w:t>Fulltime – 6 days per week and 6hours per day</w:t>
            </w:r>
          </w:p>
        </w:tc>
      </w:tr>
      <w:tr w:rsidR="009D5154" w:rsidRPr="00795302" w14:paraId="7AA6B7A9" w14:textId="77777777" w:rsidTr="00795302">
        <w:tc>
          <w:tcPr>
            <w:tcW w:w="2909" w:type="dxa"/>
            <w:shd w:val="clear" w:color="auto" w:fill="D9D9D9" w:themeFill="background1" w:themeFillShade="D9"/>
          </w:tcPr>
          <w:p w14:paraId="76936B08" w14:textId="77777777" w:rsidR="009D5154" w:rsidRPr="00795302" w:rsidRDefault="009D5154" w:rsidP="009D5154">
            <w:pPr>
              <w:rPr>
                <w:rFonts w:ascii="Times New Roman" w:hAnsi="Times New Roman" w:cs="Times New Roman"/>
                <w:b/>
                <w:bCs/>
              </w:rPr>
            </w:pPr>
            <w:r w:rsidRPr="00795302">
              <w:rPr>
                <w:rFonts w:ascii="Times New Roman" w:hAnsi="Times New Roman" w:cs="Times New Roman"/>
                <w:b/>
                <w:bCs/>
              </w:rPr>
              <w:t>Job Summary</w:t>
            </w:r>
          </w:p>
        </w:tc>
        <w:tc>
          <w:tcPr>
            <w:tcW w:w="7581" w:type="dxa"/>
            <w:gridSpan w:val="3"/>
          </w:tcPr>
          <w:p w14:paraId="5B6898BD" w14:textId="6A0222CF" w:rsidR="009D5154" w:rsidRDefault="009B0FDC" w:rsidP="00BB47C2">
            <w:pPr>
              <w:jc w:val="both"/>
              <w:rPr>
                <w:rFonts w:ascii="Times New Roman" w:hAnsi="Times New Roman" w:cs="Times New Roman"/>
              </w:rPr>
            </w:pPr>
            <w:r w:rsidRPr="009B0FDC">
              <w:rPr>
                <w:rFonts w:ascii="Times New Roman" w:hAnsi="Times New Roman" w:cs="Times New Roman"/>
              </w:rPr>
              <w:t>The Lab Assistant is responsible for supporting daily laboratory operations by preparing materials, equipment, and reagents for practical sessions and experiments. This role ensures that all laboratory activities are conducted safely and efficiently, in accordance with institutional and safety standards. The Lab Assistant plays a key role in facilitating hands-on learning experiences for students and assisting faculty members with teaching and research activities.</w:t>
            </w:r>
          </w:p>
          <w:p w14:paraId="56B8627A" w14:textId="77777777" w:rsidR="009D5154" w:rsidRPr="00795302" w:rsidRDefault="009D5154" w:rsidP="009D5154">
            <w:pPr>
              <w:rPr>
                <w:rFonts w:ascii="Times New Roman" w:hAnsi="Times New Roman" w:cs="Times New Roman"/>
              </w:rPr>
            </w:pPr>
          </w:p>
        </w:tc>
      </w:tr>
      <w:tr w:rsidR="009D5154" w:rsidRPr="00795302" w14:paraId="7C4E4231" w14:textId="77777777" w:rsidTr="00795302">
        <w:tc>
          <w:tcPr>
            <w:tcW w:w="2909" w:type="dxa"/>
            <w:shd w:val="clear" w:color="auto" w:fill="D9D9D9" w:themeFill="background1" w:themeFillShade="D9"/>
          </w:tcPr>
          <w:p w14:paraId="68E0CA53" w14:textId="77777777" w:rsidR="009D5154" w:rsidRPr="00795302" w:rsidRDefault="009D5154" w:rsidP="009D5154">
            <w:pPr>
              <w:rPr>
                <w:rFonts w:ascii="Times New Roman" w:hAnsi="Times New Roman" w:cs="Times New Roman"/>
                <w:b/>
                <w:bCs/>
              </w:rPr>
            </w:pPr>
            <w:r w:rsidRPr="00795302">
              <w:rPr>
                <w:rFonts w:ascii="Times New Roman" w:hAnsi="Times New Roman" w:cs="Times New Roman"/>
                <w:b/>
                <w:bCs/>
              </w:rPr>
              <w:t>Key Responsibilities</w:t>
            </w:r>
          </w:p>
        </w:tc>
        <w:tc>
          <w:tcPr>
            <w:tcW w:w="7581" w:type="dxa"/>
            <w:gridSpan w:val="3"/>
          </w:tcPr>
          <w:p w14:paraId="1C2C777E" w14:textId="490D2E59"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Prepare laboratory equipment, materials, and reagents required for experiments and student practical sessions.</w:t>
            </w:r>
          </w:p>
          <w:p w14:paraId="70F0E287" w14:textId="41C637F9"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 xml:space="preserve"> Ensure that all laboratory instruments are clean, functional, and properly calibrated before use.</w:t>
            </w:r>
          </w:p>
          <w:p w14:paraId="642F595D" w14:textId="70810A19"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Maintain a safe, clean, and organized laboratory environment at all times.</w:t>
            </w:r>
          </w:p>
          <w:p w14:paraId="07843C99" w14:textId="1FA3BB24"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Assist faculty members and students during laboratory sessions, demonstrations, and practical experiments.</w:t>
            </w:r>
          </w:p>
          <w:p w14:paraId="77157E10" w14:textId="64EC7FD1"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Provide guidance to students on the correct use of laboratory instruments, materials, and safety procedures.</w:t>
            </w:r>
          </w:p>
          <w:p w14:paraId="0E922CC4" w14:textId="33618BEA"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Record experiment data and assist in collecting and organizing results as directed by faculty.</w:t>
            </w:r>
          </w:p>
          <w:p w14:paraId="18CC25E9" w14:textId="27054CD6"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 xml:space="preserve"> Adhere strictly to safety guidelines and ensure compliance with institutional laboratory safety regulations.</w:t>
            </w:r>
          </w:p>
          <w:p w14:paraId="6AD712CA" w14:textId="6EC14C69"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Handle and dispose of hazardous materials, waste, and expired chemicals according to approved safety procedures.</w:t>
            </w:r>
          </w:p>
          <w:p w14:paraId="57F8C398" w14:textId="32434F83"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Immediately report any safety hazards, equipment malfunctions, or incidents to the Lab Chemist or supervisor.</w:t>
            </w:r>
          </w:p>
          <w:p w14:paraId="7D7493ED" w14:textId="41E81905"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Monitor and maintain inventory of chemicals, reagents, and laboratory supplies; prepare restocking requests when necessary.</w:t>
            </w:r>
          </w:p>
          <w:p w14:paraId="7C5BF902" w14:textId="2944CAA2"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Track and document the use of laboratory consumables, chemicals, and instruments.</w:t>
            </w:r>
          </w:p>
          <w:p w14:paraId="6F6CC320" w14:textId="2FF6F52E"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Support minor maintenance, calibration, and troubleshooting of laboratory equipment.</w:t>
            </w:r>
          </w:p>
          <w:p w14:paraId="3A869724" w14:textId="39743DE2"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lastRenderedPageBreak/>
              <w:t>Maintain accurate documentation of laboratory procedures, usage logs, and maintenance records.</w:t>
            </w:r>
          </w:p>
          <w:p w14:paraId="586104F0" w14:textId="272E60AC" w:rsidR="009B0FDC"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Assist in scheduling laboratory sessions and coordinating with faculty for efficient use of lab resources.</w:t>
            </w:r>
          </w:p>
          <w:p w14:paraId="376534FB" w14:textId="6AF82B56" w:rsidR="009D5154" w:rsidRPr="009B0FDC" w:rsidRDefault="009B0FDC" w:rsidP="00BB47C2">
            <w:pPr>
              <w:pStyle w:val="ListParagraph"/>
              <w:numPr>
                <w:ilvl w:val="0"/>
                <w:numId w:val="2"/>
              </w:numPr>
              <w:jc w:val="both"/>
              <w:rPr>
                <w:rFonts w:ascii="Times New Roman" w:hAnsi="Times New Roman" w:cs="Times New Roman"/>
              </w:rPr>
            </w:pPr>
            <w:r w:rsidRPr="009B0FDC">
              <w:rPr>
                <w:rFonts w:ascii="Times New Roman" w:hAnsi="Times New Roman" w:cs="Times New Roman"/>
              </w:rPr>
              <w:t>Prepare periodic reports on laboratory activities, equipment status, and inventory levels.</w:t>
            </w:r>
          </w:p>
          <w:p w14:paraId="40AE5DB8" w14:textId="77777777" w:rsidR="009D5154" w:rsidRPr="00795302" w:rsidRDefault="009D5154" w:rsidP="009D5154">
            <w:pPr>
              <w:rPr>
                <w:rFonts w:ascii="Times New Roman" w:hAnsi="Times New Roman" w:cs="Times New Roman"/>
              </w:rPr>
            </w:pPr>
          </w:p>
        </w:tc>
      </w:tr>
      <w:tr w:rsidR="009D5154" w:rsidRPr="00795302" w14:paraId="56582814" w14:textId="77777777" w:rsidTr="00795302">
        <w:tc>
          <w:tcPr>
            <w:tcW w:w="2909" w:type="dxa"/>
            <w:shd w:val="clear" w:color="auto" w:fill="D9D9D9" w:themeFill="background1" w:themeFillShade="D9"/>
          </w:tcPr>
          <w:p w14:paraId="614E56A6" w14:textId="77777777" w:rsidR="009D5154" w:rsidRPr="00795302" w:rsidRDefault="009D5154" w:rsidP="009D5154">
            <w:pPr>
              <w:rPr>
                <w:rFonts w:ascii="Times New Roman" w:hAnsi="Times New Roman" w:cs="Times New Roman"/>
                <w:b/>
                <w:bCs/>
              </w:rPr>
            </w:pPr>
            <w:r w:rsidRPr="00795302">
              <w:rPr>
                <w:rFonts w:ascii="Times New Roman" w:hAnsi="Times New Roman" w:cs="Times New Roman"/>
                <w:b/>
                <w:bCs/>
              </w:rPr>
              <w:lastRenderedPageBreak/>
              <w:t>Qualification and Experience</w:t>
            </w:r>
          </w:p>
        </w:tc>
        <w:tc>
          <w:tcPr>
            <w:tcW w:w="7581" w:type="dxa"/>
            <w:gridSpan w:val="3"/>
          </w:tcPr>
          <w:p w14:paraId="59E95010" w14:textId="77777777" w:rsidR="001A0D7C" w:rsidRPr="001A0D7C" w:rsidRDefault="001A0D7C" w:rsidP="00BB47C2">
            <w:pPr>
              <w:numPr>
                <w:ilvl w:val="0"/>
                <w:numId w:val="5"/>
              </w:numPr>
              <w:jc w:val="both"/>
              <w:rPr>
                <w:rFonts w:ascii="Times New Roman" w:hAnsi="Times New Roman" w:cs="Times New Roman"/>
              </w:rPr>
            </w:pPr>
            <w:r w:rsidRPr="001A0D7C">
              <w:rPr>
                <w:rFonts w:ascii="Times New Roman" w:hAnsi="Times New Roman" w:cs="Times New Roman"/>
              </w:rPr>
              <w:t>Diploma or Bachelor’s degree in a relevant field (e.g., Science, Laboratory Technology, or a related discipline).</w:t>
            </w:r>
          </w:p>
          <w:p w14:paraId="66B149CE" w14:textId="77777777" w:rsidR="001A0D7C" w:rsidRPr="001A0D7C" w:rsidRDefault="001A0D7C" w:rsidP="00BB47C2">
            <w:pPr>
              <w:numPr>
                <w:ilvl w:val="0"/>
                <w:numId w:val="5"/>
              </w:numPr>
              <w:jc w:val="both"/>
              <w:rPr>
                <w:rFonts w:ascii="Times New Roman" w:hAnsi="Times New Roman" w:cs="Times New Roman"/>
              </w:rPr>
            </w:pPr>
            <w:r w:rsidRPr="001A0D7C">
              <w:rPr>
                <w:rFonts w:ascii="Times New Roman" w:hAnsi="Times New Roman" w:cs="Times New Roman"/>
              </w:rPr>
              <w:t>1-3 years of experience working in a laboratory environment, preferably in an academic or research setting.</w:t>
            </w:r>
          </w:p>
          <w:p w14:paraId="3A69556E" w14:textId="77777777" w:rsidR="001A0D7C" w:rsidRPr="001A0D7C" w:rsidRDefault="001A0D7C" w:rsidP="00BB47C2">
            <w:pPr>
              <w:numPr>
                <w:ilvl w:val="0"/>
                <w:numId w:val="5"/>
              </w:numPr>
              <w:jc w:val="both"/>
              <w:rPr>
                <w:rFonts w:ascii="Times New Roman" w:hAnsi="Times New Roman" w:cs="Times New Roman"/>
              </w:rPr>
            </w:pPr>
            <w:r w:rsidRPr="001A0D7C">
              <w:rPr>
                <w:rFonts w:ascii="Times New Roman" w:hAnsi="Times New Roman" w:cs="Times New Roman"/>
              </w:rPr>
              <w:t>Knowledge of chemical handling, lab safety, and equipment maintenance.</w:t>
            </w:r>
          </w:p>
          <w:p w14:paraId="75FF1E85" w14:textId="77777777" w:rsidR="001A0D7C" w:rsidRPr="001A0D7C" w:rsidRDefault="001A0D7C" w:rsidP="00BB47C2">
            <w:pPr>
              <w:numPr>
                <w:ilvl w:val="0"/>
                <w:numId w:val="5"/>
              </w:numPr>
              <w:jc w:val="both"/>
              <w:rPr>
                <w:rFonts w:ascii="Times New Roman" w:hAnsi="Times New Roman" w:cs="Times New Roman"/>
              </w:rPr>
            </w:pPr>
            <w:r w:rsidRPr="001A0D7C">
              <w:rPr>
                <w:rFonts w:ascii="Times New Roman" w:hAnsi="Times New Roman" w:cs="Times New Roman"/>
              </w:rPr>
              <w:t>Certification in laboratory safety and hygiene is a plus.</w:t>
            </w:r>
          </w:p>
          <w:p w14:paraId="3B5210B8" w14:textId="77777777" w:rsidR="009D5154" w:rsidRPr="00795302" w:rsidRDefault="009D5154" w:rsidP="009D5154">
            <w:pPr>
              <w:rPr>
                <w:rFonts w:ascii="Times New Roman" w:hAnsi="Times New Roman" w:cs="Times New Roman"/>
              </w:rPr>
            </w:pPr>
          </w:p>
        </w:tc>
      </w:tr>
      <w:tr w:rsidR="009D5154" w:rsidRPr="00795302" w14:paraId="414D0155" w14:textId="77777777" w:rsidTr="00795302">
        <w:tc>
          <w:tcPr>
            <w:tcW w:w="2909" w:type="dxa"/>
            <w:shd w:val="clear" w:color="auto" w:fill="D9D9D9" w:themeFill="background1" w:themeFillShade="D9"/>
          </w:tcPr>
          <w:p w14:paraId="0F065AD0" w14:textId="29A33497" w:rsidR="009D5154" w:rsidRPr="00795302" w:rsidRDefault="009D5154" w:rsidP="009D5154">
            <w:pPr>
              <w:rPr>
                <w:rFonts w:ascii="Times New Roman" w:hAnsi="Times New Roman" w:cs="Times New Roman"/>
                <w:b/>
                <w:bCs/>
              </w:rPr>
            </w:pPr>
            <w:r w:rsidRPr="00795302">
              <w:rPr>
                <w:rFonts w:ascii="Times New Roman" w:hAnsi="Times New Roman" w:cs="Times New Roman"/>
                <w:b/>
                <w:bCs/>
              </w:rPr>
              <w:t>Skills &amp; Com</w:t>
            </w:r>
            <w:r w:rsidR="00D0409B">
              <w:rPr>
                <w:rFonts w:ascii="Times New Roman" w:hAnsi="Times New Roman" w:cs="Times New Roman"/>
                <w:b/>
                <w:bCs/>
              </w:rPr>
              <w:t>p</w:t>
            </w:r>
            <w:r w:rsidRPr="00795302">
              <w:rPr>
                <w:rFonts w:ascii="Times New Roman" w:hAnsi="Times New Roman" w:cs="Times New Roman"/>
                <w:b/>
                <w:bCs/>
              </w:rPr>
              <w:t>etencies</w:t>
            </w:r>
          </w:p>
        </w:tc>
        <w:tc>
          <w:tcPr>
            <w:tcW w:w="7581" w:type="dxa"/>
            <w:gridSpan w:val="3"/>
          </w:tcPr>
          <w:p w14:paraId="01D6A559" w14:textId="77777777" w:rsidR="009D5154" w:rsidRDefault="009D5154" w:rsidP="009D5154">
            <w:pPr>
              <w:rPr>
                <w:rFonts w:ascii="Times New Roman" w:hAnsi="Times New Roman" w:cs="Times New Roman"/>
              </w:rPr>
            </w:pPr>
          </w:p>
          <w:p w14:paraId="70F7CDDC" w14:textId="4C9CB51B" w:rsidR="00AD6313" w:rsidRPr="00AD6313" w:rsidRDefault="00AD6313" w:rsidP="00BB47C2">
            <w:pPr>
              <w:pStyle w:val="ListParagraph"/>
              <w:numPr>
                <w:ilvl w:val="0"/>
                <w:numId w:val="4"/>
              </w:numPr>
              <w:jc w:val="both"/>
              <w:rPr>
                <w:rFonts w:ascii="Times New Roman" w:hAnsi="Times New Roman" w:cs="Times New Roman"/>
              </w:rPr>
            </w:pPr>
            <w:r w:rsidRPr="00AD6313">
              <w:rPr>
                <w:rFonts w:ascii="Times New Roman" w:hAnsi="Times New Roman" w:cs="Times New Roman"/>
              </w:rPr>
              <w:t>Strong understanding of laboratory operations and safety protocols.</w:t>
            </w:r>
          </w:p>
          <w:p w14:paraId="6DA176AB" w14:textId="553CE820" w:rsidR="00AD6313" w:rsidRPr="00AD6313" w:rsidRDefault="00AD6313" w:rsidP="00BB47C2">
            <w:pPr>
              <w:pStyle w:val="ListParagraph"/>
              <w:numPr>
                <w:ilvl w:val="0"/>
                <w:numId w:val="4"/>
              </w:numPr>
              <w:jc w:val="both"/>
              <w:rPr>
                <w:rFonts w:ascii="Times New Roman" w:hAnsi="Times New Roman" w:cs="Times New Roman"/>
              </w:rPr>
            </w:pPr>
            <w:r w:rsidRPr="00AD6313">
              <w:rPr>
                <w:rFonts w:ascii="Times New Roman" w:hAnsi="Times New Roman" w:cs="Times New Roman"/>
              </w:rPr>
              <w:t xml:space="preserve"> Ability to operate laboratory instruments accurately and efficiently.</w:t>
            </w:r>
          </w:p>
          <w:p w14:paraId="665260CD" w14:textId="03B025FB" w:rsidR="00AD6313" w:rsidRPr="00AD6313" w:rsidRDefault="00AD6313" w:rsidP="00BB47C2">
            <w:pPr>
              <w:pStyle w:val="ListParagraph"/>
              <w:numPr>
                <w:ilvl w:val="0"/>
                <w:numId w:val="4"/>
              </w:numPr>
              <w:jc w:val="both"/>
              <w:rPr>
                <w:rFonts w:ascii="Times New Roman" w:hAnsi="Times New Roman" w:cs="Times New Roman"/>
              </w:rPr>
            </w:pPr>
            <w:r w:rsidRPr="00AD6313">
              <w:rPr>
                <w:rFonts w:ascii="Times New Roman" w:hAnsi="Times New Roman" w:cs="Times New Roman"/>
              </w:rPr>
              <w:t>Excellent organizational, record-keeping, and time-management skills.</w:t>
            </w:r>
          </w:p>
          <w:p w14:paraId="01587ADC" w14:textId="0D9B84DF" w:rsidR="00AD6313" w:rsidRPr="00AD6313" w:rsidRDefault="00AD6313" w:rsidP="00BB47C2">
            <w:pPr>
              <w:pStyle w:val="ListParagraph"/>
              <w:numPr>
                <w:ilvl w:val="0"/>
                <w:numId w:val="4"/>
              </w:numPr>
              <w:jc w:val="both"/>
              <w:rPr>
                <w:rFonts w:ascii="Times New Roman" w:hAnsi="Times New Roman" w:cs="Times New Roman"/>
              </w:rPr>
            </w:pPr>
            <w:r w:rsidRPr="00AD6313">
              <w:rPr>
                <w:rFonts w:ascii="Times New Roman" w:hAnsi="Times New Roman" w:cs="Times New Roman"/>
              </w:rPr>
              <w:t>High attention to detail and precision in handling materials and documenting results.</w:t>
            </w:r>
          </w:p>
          <w:p w14:paraId="3A6DE9FE" w14:textId="1086B96E" w:rsidR="00AD6313" w:rsidRPr="00AD6313" w:rsidRDefault="00AD6313" w:rsidP="00BB47C2">
            <w:pPr>
              <w:pStyle w:val="ListParagraph"/>
              <w:numPr>
                <w:ilvl w:val="0"/>
                <w:numId w:val="4"/>
              </w:numPr>
              <w:jc w:val="both"/>
              <w:rPr>
                <w:rFonts w:ascii="Times New Roman" w:hAnsi="Times New Roman" w:cs="Times New Roman"/>
              </w:rPr>
            </w:pPr>
            <w:r w:rsidRPr="00AD6313">
              <w:rPr>
                <w:rFonts w:ascii="Times New Roman" w:hAnsi="Times New Roman" w:cs="Times New Roman"/>
              </w:rPr>
              <w:t>Strong teamwork and communication skills to effectively assist students and faculty.</w:t>
            </w:r>
          </w:p>
          <w:p w14:paraId="25B6853A" w14:textId="7F9ED8CB" w:rsidR="00AD6313" w:rsidRPr="00AD6313" w:rsidRDefault="00AD6313" w:rsidP="00BB47C2">
            <w:pPr>
              <w:pStyle w:val="ListParagraph"/>
              <w:numPr>
                <w:ilvl w:val="0"/>
                <w:numId w:val="4"/>
              </w:numPr>
              <w:jc w:val="both"/>
              <w:rPr>
                <w:rFonts w:ascii="Times New Roman" w:hAnsi="Times New Roman" w:cs="Times New Roman"/>
              </w:rPr>
            </w:pPr>
            <w:r w:rsidRPr="00AD6313">
              <w:rPr>
                <w:rFonts w:ascii="Times New Roman" w:hAnsi="Times New Roman" w:cs="Times New Roman"/>
              </w:rPr>
              <w:t>Problem-solving ability for basic troubleshooting of laboratory equipment.</w:t>
            </w:r>
          </w:p>
          <w:p w14:paraId="6621B9BD" w14:textId="52CA706B" w:rsidR="00AD6313" w:rsidRPr="00AD6313" w:rsidRDefault="00AD6313" w:rsidP="00BB47C2">
            <w:pPr>
              <w:pStyle w:val="ListParagraph"/>
              <w:numPr>
                <w:ilvl w:val="0"/>
                <w:numId w:val="4"/>
              </w:numPr>
              <w:jc w:val="both"/>
              <w:rPr>
                <w:rFonts w:ascii="Times New Roman" w:hAnsi="Times New Roman" w:cs="Times New Roman"/>
              </w:rPr>
            </w:pPr>
            <w:r w:rsidRPr="00AD6313">
              <w:rPr>
                <w:rFonts w:ascii="Times New Roman" w:hAnsi="Times New Roman" w:cs="Times New Roman"/>
              </w:rPr>
              <w:t>Commitment to maintaining a safe and professional learning environment.</w:t>
            </w:r>
          </w:p>
          <w:p w14:paraId="25016359" w14:textId="77777777" w:rsidR="009D5154" w:rsidRPr="00795302" w:rsidRDefault="009D5154" w:rsidP="00AD6313">
            <w:pPr>
              <w:pStyle w:val="ListParagraph"/>
              <w:rPr>
                <w:rFonts w:ascii="Times New Roman" w:hAnsi="Times New Roman" w:cs="Times New Roman"/>
              </w:rPr>
            </w:pPr>
          </w:p>
        </w:tc>
      </w:tr>
      <w:tr w:rsidR="001A0D7C" w:rsidRPr="00795302" w14:paraId="2B2F8FD8" w14:textId="77777777" w:rsidTr="00795302">
        <w:tc>
          <w:tcPr>
            <w:tcW w:w="2909" w:type="dxa"/>
            <w:shd w:val="clear" w:color="auto" w:fill="D9D9D9" w:themeFill="background1" w:themeFillShade="D9"/>
          </w:tcPr>
          <w:p w14:paraId="7BD42B8F" w14:textId="5245536B" w:rsidR="001A0D7C" w:rsidRPr="00795302" w:rsidRDefault="001A0D7C" w:rsidP="001A0D7C">
            <w:pPr>
              <w:rPr>
                <w:rFonts w:ascii="Times New Roman" w:hAnsi="Times New Roman" w:cs="Times New Roman"/>
                <w:b/>
                <w:bCs/>
              </w:rPr>
            </w:pPr>
            <w:r>
              <w:rPr>
                <w:rFonts w:ascii="Times New Roman" w:hAnsi="Times New Roman" w:cs="Times New Roman"/>
                <w:b/>
                <w:bCs/>
              </w:rPr>
              <w:t>Employee name</w:t>
            </w:r>
          </w:p>
        </w:tc>
        <w:tc>
          <w:tcPr>
            <w:tcW w:w="2337" w:type="dxa"/>
          </w:tcPr>
          <w:p w14:paraId="15980776" w14:textId="77777777" w:rsidR="001A0D7C" w:rsidRPr="00795302" w:rsidRDefault="001A0D7C" w:rsidP="001A0D7C">
            <w:pPr>
              <w:rPr>
                <w:rFonts w:ascii="Times New Roman" w:hAnsi="Times New Roman" w:cs="Times New Roman"/>
                <w:b/>
                <w:bCs/>
              </w:rPr>
            </w:pPr>
          </w:p>
        </w:tc>
        <w:tc>
          <w:tcPr>
            <w:tcW w:w="2409" w:type="dxa"/>
            <w:shd w:val="clear" w:color="auto" w:fill="D9D9D9" w:themeFill="background1" w:themeFillShade="D9"/>
          </w:tcPr>
          <w:p w14:paraId="0462ECBF" w14:textId="75A77197" w:rsidR="001A0D7C" w:rsidRPr="00795302" w:rsidRDefault="001A0D7C" w:rsidP="001A0D7C">
            <w:pPr>
              <w:rPr>
                <w:rFonts w:ascii="Times New Roman" w:hAnsi="Times New Roman" w:cs="Times New Roman"/>
                <w:b/>
                <w:bCs/>
              </w:rPr>
            </w:pPr>
            <w:r>
              <w:rPr>
                <w:rFonts w:ascii="Times New Roman" w:hAnsi="Times New Roman" w:cs="Times New Roman"/>
                <w:b/>
                <w:bCs/>
              </w:rPr>
              <w:t>Date &amp; Signature</w:t>
            </w:r>
          </w:p>
        </w:tc>
        <w:tc>
          <w:tcPr>
            <w:tcW w:w="2835" w:type="dxa"/>
          </w:tcPr>
          <w:p w14:paraId="62211BAC" w14:textId="77777777" w:rsidR="001A0D7C" w:rsidRPr="00795302" w:rsidRDefault="001A0D7C" w:rsidP="001A0D7C">
            <w:pPr>
              <w:rPr>
                <w:rFonts w:ascii="Times New Roman" w:hAnsi="Times New Roman" w:cs="Times New Roman"/>
              </w:rPr>
            </w:pPr>
          </w:p>
        </w:tc>
      </w:tr>
      <w:tr w:rsidR="001A0D7C" w:rsidRPr="00795302" w14:paraId="78EFB2C0" w14:textId="77777777" w:rsidTr="00795302">
        <w:tc>
          <w:tcPr>
            <w:tcW w:w="2909" w:type="dxa"/>
            <w:shd w:val="clear" w:color="auto" w:fill="D9D9D9" w:themeFill="background1" w:themeFillShade="D9"/>
          </w:tcPr>
          <w:p w14:paraId="42B9195D" w14:textId="33BDB241" w:rsidR="001A0D7C" w:rsidRPr="00795302" w:rsidRDefault="001A0D7C" w:rsidP="001A0D7C">
            <w:pPr>
              <w:rPr>
                <w:rFonts w:ascii="Times New Roman" w:hAnsi="Times New Roman" w:cs="Times New Roman"/>
                <w:b/>
                <w:bCs/>
              </w:rPr>
            </w:pPr>
            <w:r>
              <w:rPr>
                <w:rFonts w:ascii="Times New Roman" w:hAnsi="Times New Roman" w:cs="Times New Roman"/>
                <w:b/>
                <w:bCs/>
              </w:rPr>
              <w:t xml:space="preserve">Prepared by </w:t>
            </w:r>
          </w:p>
        </w:tc>
        <w:tc>
          <w:tcPr>
            <w:tcW w:w="2337" w:type="dxa"/>
          </w:tcPr>
          <w:p w14:paraId="520EEFA2" w14:textId="0F6C3FF5" w:rsidR="001A0D7C" w:rsidRPr="00795302" w:rsidRDefault="001A0D7C" w:rsidP="001A0D7C">
            <w:pPr>
              <w:rPr>
                <w:rFonts w:ascii="Times New Roman" w:hAnsi="Times New Roman" w:cs="Times New Roman"/>
                <w:b/>
                <w:bCs/>
              </w:rPr>
            </w:pPr>
            <w:r>
              <w:rPr>
                <w:rFonts w:ascii="Times New Roman" w:hAnsi="Times New Roman" w:cs="Times New Roman"/>
              </w:rPr>
              <w:t>HR Coordinator Shukria Ismael</w:t>
            </w:r>
          </w:p>
        </w:tc>
        <w:tc>
          <w:tcPr>
            <w:tcW w:w="2409" w:type="dxa"/>
            <w:shd w:val="clear" w:color="auto" w:fill="D9D9D9" w:themeFill="background1" w:themeFillShade="D9"/>
          </w:tcPr>
          <w:p w14:paraId="220BF471" w14:textId="46DE5366" w:rsidR="001A0D7C" w:rsidRPr="00795302" w:rsidRDefault="001A0D7C" w:rsidP="001A0D7C">
            <w:pPr>
              <w:rPr>
                <w:rFonts w:ascii="Times New Roman" w:hAnsi="Times New Roman" w:cs="Times New Roman"/>
                <w:b/>
                <w:bCs/>
              </w:rPr>
            </w:pPr>
            <w:r>
              <w:rPr>
                <w:rFonts w:ascii="Times New Roman" w:hAnsi="Times New Roman" w:cs="Times New Roman"/>
                <w:b/>
                <w:bCs/>
              </w:rPr>
              <w:t>Date</w:t>
            </w:r>
          </w:p>
        </w:tc>
        <w:tc>
          <w:tcPr>
            <w:tcW w:w="2835" w:type="dxa"/>
          </w:tcPr>
          <w:p w14:paraId="5A324F23" w14:textId="77777777" w:rsidR="001A0D7C" w:rsidRDefault="001A0D7C" w:rsidP="001A0D7C">
            <w:pPr>
              <w:rPr>
                <w:rFonts w:ascii="Times New Roman" w:hAnsi="Times New Roman" w:cs="Times New Roman"/>
              </w:rPr>
            </w:pPr>
            <w:r>
              <w:rPr>
                <w:rFonts w:ascii="Times New Roman" w:hAnsi="Times New Roman" w:cs="Times New Roman"/>
              </w:rPr>
              <w:t>01-8-2025</w:t>
            </w:r>
          </w:p>
          <w:p w14:paraId="3FAD5DAE" w14:textId="77777777" w:rsidR="001A0D7C" w:rsidRPr="00795302" w:rsidRDefault="001A0D7C" w:rsidP="001A0D7C">
            <w:pPr>
              <w:rPr>
                <w:rFonts w:ascii="Times New Roman" w:hAnsi="Times New Roman" w:cs="Times New Roman"/>
              </w:rPr>
            </w:pPr>
          </w:p>
        </w:tc>
      </w:tr>
      <w:tr w:rsidR="001A0D7C" w:rsidRPr="00795302" w14:paraId="74BB8CFC" w14:textId="77777777" w:rsidTr="00795302">
        <w:tc>
          <w:tcPr>
            <w:tcW w:w="2909" w:type="dxa"/>
            <w:shd w:val="clear" w:color="auto" w:fill="D9D9D9" w:themeFill="background1" w:themeFillShade="D9"/>
          </w:tcPr>
          <w:p w14:paraId="4238F5F7" w14:textId="09FA9706" w:rsidR="001A0D7C" w:rsidRPr="00795302" w:rsidRDefault="001A0D7C" w:rsidP="001A0D7C">
            <w:pPr>
              <w:rPr>
                <w:rFonts w:ascii="Times New Roman" w:hAnsi="Times New Roman" w:cs="Times New Roman"/>
                <w:b/>
                <w:bCs/>
              </w:rPr>
            </w:pPr>
            <w:r>
              <w:rPr>
                <w:rFonts w:ascii="Times New Roman" w:hAnsi="Times New Roman" w:cs="Times New Roman"/>
                <w:b/>
                <w:bCs/>
              </w:rPr>
              <w:t>Reviewed by</w:t>
            </w:r>
          </w:p>
        </w:tc>
        <w:tc>
          <w:tcPr>
            <w:tcW w:w="2337" w:type="dxa"/>
          </w:tcPr>
          <w:p w14:paraId="6D808344" w14:textId="77777777" w:rsidR="001A0D7C" w:rsidRDefault="001A0D7C" w:rsidP="001A0D7C">
            <w:pPr>
              <w:jc w:val="both"/>
              <w:rPr>
                <w:rFonts w:ascii="Times New Roman" w:hAnsi="Times New Roman" w:cs="Times New Roman"/>
              </w:rPr>
            </w:pPr>
            <w:r>
              <w:rPr>
                <w:rFonts w:ascii="Times New Roman" w:hAnsi="Times New Roman" w:cs="Times New Roman"/>
              </w:rPr>
              <w:t xml:space="preserve">QM Director </w:t>
            </w:r>
          </w:p>
          <w:p w14:paraId="1E40E7A3" w14:textId="7638A97B" w:rsidR="001A0D7C" w:rsidRPr="00795302" w:rsidRDefault="001A0D7C" w:rsidP="001A0D7C">
            <w:pPr>
              <w:rPr>
                <w:rFonts w:ascii="Times New Roman" w:hAnsi="Times New Roman" w:cs="Times New Roman"/>
                <w:b/>
                <w:bCs/>
              </w:rPr>
            </w:pPr>
            <w:r>
              <w:rPr>
                <w:rFonts w:ascii="Times New Roman" w:hAnsi="Times New Roman" w:cs="Times New Roman"/>
              </w:rPr>
              <w:t>Dr. Rebaz Mala Nabi</w:t>
            </w:r>
          </w:p>
        </w:tc>
        <w:tc>
          <w:tcPr>
            <w:tcW w:w="2409" w:type="dxa"/>
            <w:shd w:val="clear" w:color="auto" w:fill="D9D9D9" w:themeFill="background1" w:themeFillShade="D9"/>
          </w:tcPr>
          <w:p w14:paraId="3B032910" w14:textId="5E6EBA5D" w:rsidR="001A0D7C" w:rsidRPr="00795302" w:rsidRDefault="001A0D7C" w:rsidP="001A0D7C">
            <w:pPr>
              <w:rPr>
                <w:rFonts w:ascii="Times New Roman" w:hAnsi="Times New Roman" w:cs="Times New Roman"/>
                <w:b/>
                <w:bCs/>
              </w:rPr>
            </w:pPr>
            <w:r>
              <w:rPr>
                <w:rFonts w:ascii="Times New Roman" w:hAnsi="Times New Roman" w:cs="Times New Roman"/>
                <w:b/>
                <w:bCs/>
              </w:rPr>
              <w:t>Date</w:t>
            </w:r>
          </w:p>
        </w:tc>
        <w:tc>
          <w:tcPr>
            <w:tcW w:w="2835" w:type="dxa"/>
          </w:tcPr>
          <w:p w14:paraId="58F07AA5" w14:textId="77777777" w:rsidR="001A0D7C" w:rsidRDefault="001A0D7C" w:rsidP="001A0D7C">
            <w:pPr>
              <w:rPr>
                <w:rFonts w:ascii="Times New Roman" w:hAnsi="Times New Roman" w:cs="Times New Roman"/>
              </w:rPr>
            </w:pPr>
            <w:r>
              <w:rPr>
                <w:rFonts w:ascii="Times New Roman" w:hAnsi="Times New Roman" w:cs="Times New Roman"/>
              </w:rPr>
              <w:t>01-8-2025</w:t>
            </w:r>
          </w:p>
          <w:p w14:paraId="034B2448" w14:textId="77777777" w:rsidR="001A0D7C" w:rsidRPr="00795302" w:rsidRDefault="001A0D7C" w:rsidP="001A0D7C">
            <w:pPr>
              <w:rPr>
                <w:rFonts w:ascii="Times New Roman" w:hAnsi="Times New Roman" w:cs="Times New Roman"/>
              </w:rPr>
            </w:pPr>
          </w:p>
        </w:tc>
      </w:tr>
      <w:tr w:rsidR="001A0D7C" w:rsidRPr="00795302" w14:paraId="3B1D0A4F" w14:textId="77777777" w:rsidTr="00795302">
        <w:tc>
          <w:tcPr>
            <w:tcW w:w="2909" w:type="dxa"/>
            <w:shd w:val="clear" w:color="auto" w:fill="D9D9D9" w:themeFill="background1" w:themeFillShade="D9"/>
          </w:tcPr>
          <w:p w14:paraId="5A1C8D8B" w14:textId="7070DC3B" w:rsidR="001A0D7C" w:rsidRPr="00795302" w:rsidRDefault="001A0D7C" w:rsidP="001A0D7C">
            <w:pPr>
              <w:rPr>
                <w:rFonts w:ascii="Times New Roman" w:hAnsi="Times New Roman" w:cs="Times New Roman"/>
                <w:b/>
                <w:bCs/>
              </w:rPr>
            </w:pPr>
            <w:r>
              <w:rPr>
                <w:rFonts w:ascii="Times New Roman" w:hAnsi="Times New Roman" w:cs="Times New Roman"/>
                <w:b/>
                <w:bCs/>
              </w:rPr>
              <w:t>Approved by</w:t>
            </w:r>
          </w:p>
        </w:tc>
        <w:tc>
          <w:tcPr>
            <w:tcW w:w="2337" w:type="dxa"/>
          </w:tcPr>
          <w:p w14:paraId="34BDB9AC" w14:textId="77777777" w:rsidR="001A0D7C" w:rsidRDefault="001A0D7C" w:rsidP="001A0D7C">
            <w:pPr>
              <w:rPr>
                <w:rFonts w:ascii="Times New Roman" w:hAnsi="Times New Roman" w:cs="Times New Roman"/>
              </w:rPr>
            </w:pPr>
            <w:r>
              <w:rPr>
                <w:rFonts w:ascii="Times New Roman" w:hAnsi="Times New Roman" w:cs="Times New Roman"/>
              </w:rPr>
              <w:t>Dean</w:t>
            </w:r>
          </w:p>
          <w:p w14:paraId="146EF0EE" w14:textId="6D88C73C" w:rsidR="001A0D7C" w:rsidRPr="00795302" w:rsidRDefault="001A0D7C" w:rsidP="001A0D7C">
            <w:pPr>
              <w:rPr>
                <w:rFonts w:ascii="Times New Roman" w:hAnsi="Times New Roman" w:cs="Times New Roman"/>
                <w:b/>
                <w:bCs/>
              </w:rPr>
            </w:pPr>
            <w:r>
              <w:rPr>
                <w:rFonts w:ascii="Times New Roman" w:hAnsi="Times New Roman" w:cs="Times New Roman"/>
              </w:rPr>
              <w:t>Asst. Prof Dr. Rebwar Mala Nabi</w:t>
            </w:r>
          </w:p>
        </w:tc>
        <w:tc>
          <w:tcPr>
            <w:tcW w:w="2409" w:type="dxa"/>
            <w:shd w:val="clear" w:color="auto" w:fill="D9D9D9" w:themeFill="background1" w:themeFillShade="D9"/>
          </w:tcPr>
          <w:p w14:paraId="7F1D8F5B" w14:textId="27F98EC0" w:rsidR="001A0D7C" w:rsidRPr="00795302" w:rsidRDefault="001A0D7C" w:rsidP="001A0D7C">
            <w:pPr>
              <w:rPr>
                <w:rFonts w:ascii="Times New Roman" w:hAnsi="Times New Roman" w:cs="Times New Roman"/>
                <w:b/>
                <w:bCs/>
              </w:rPr>
            </w:pPr>
            <w:r>
              <w:rPr>
                <w:rFonts w:ascii="Times New Roman" w:hAnsi="Times New Roman" w:cs="Times New Roman"/>
                <w:b/>
                <w:bCs/>
              </w:rPr>
              <w:t>Date</w:t>
            </w:r>
          </w:p>
        </w:tc>
        <w:tc>
          <w:tcPr>
            <w:tcW w:w="2835" w:type="dxa"/>
          </w:tcPr>
          <w:p w14:paraId="2BE617D8" w14:textId="77777777" w:rsidR="001A0D7C" w:rsidRDefault="001A0D7C" w:rsidP="001A0D7C">
            <w:pPr>
              <w:rPr>
                <w:rFonts w:ascii="Times New Roman" w:hAnsi="Times New Roman" w:cs="Times New Roman"/>
              </w:rPr>
            </w:pPr>
            <w:r>
              <w:rPr>
                <w:rFonts w:ascii="Times New Roman" w:hAnsi="Times New Roman" w:cs="Times New Roman"/>
              </w:rPr>
              <w:t>01-8-2025</w:t>
            </w:r>
          </w:p>
          <w:p w14:paraId="2C119F67" w14:textId="77777777" w:rsidR="001A0D7C" w:rsidRPr="00795302" w:rsidRDefault="001A0D7C" w:rsidP="001A0D7C">
            <w:pPr>
              <w:rPr>
                <w:rFonts w:ascii="Times New Roman" w:hAnsi="Times New Roman" w:cs="Times New Roman"/>
              </w:rPr>
            </w:pPr>
          </w:p>
        </w:tc>
      </w:tr>
    </w:tbl>
    <w:p w14:paraId="64215502" w14:textId="77777777" w:rsidR="00795302" w:rsidRDefault="00795302"/>
    <w:sectPr w:rsidR="00795302" w:rsidSect="00795302">
      <w:headerReference w:type="even" r:id="rId8"/>
      <w:headerReference w:type="default" r:id="rId9"/>
      <w:footerReference w:type="even" r:id="rId10"/>
      <w:footerReference w:type="default" r:id="rId11"/>
      <w:headerReference w:type="first" r:id="rId12"/>
      <w:pgSz w:w="12240" w:h="15840"/>
      <w:pgMar w:top="1004"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76EC" w14:textId="77777777" w:rsidR="00483DF4" w:rsidRDefault="00483DF4" w:rsidP="00795302">
      <w:pPr>
        <w:spacing w:after="0" w:line="240" w:lineRule="auto"/>
      </w:pPr>
      <w:r>
        <w:separator/>
      </w:r>
    </w:p>
  </w:endnote>
  <w:endnote w:type="continuationSeparator" w:id="0">
    <w:p w14:paraId="71C0C091" w14:textId="77777777" w:rsidR="00483DF4" w:rsidRDefault="00483DF4" w:rsidP="0079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9853386"/>
      <w:docPartObj>
        <w:docPartGallery w:val="Page Numbers (Bottom of Page)"/>
        <w:docPartUnique/>
      </w:docPartObj>
    </w:sdtPr>
    <w:sdtContent>
      <w:p w14:paraId="385CEC3D" w14:textId="77777777" w:rsidR="00795302" w:rsidRDefault="00795302" w:rsidP="00CB1C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FBB32" w14:textId="77777777" w:rsidR="00795302" w:rsidRDefault="00795302" w:rsidP="007953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465879"/>
      <w:docPartObj>
        <w:docPartGallery w:val="Page Numbers (Bottom of Page)"/>
        <w:docPartUnique/>
      </w:docPartObj>
    </w:sdtPr>
    <w:sdtContent>
      <w:p w14:paraId="7336351F" w14:textId="77777777" w:rsidR="00795302" w:rsidRDefault="00795302" w:rsidP="00CB1C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A0E0D9" w14:textId="77777777" w:rsidR="00795302" w:rsidRDefault="00795302" w:rsidP="00795302">
    <w:pPr>
      <w:pStyle w:val="Footer"/>
      <w:ind w:right="360"/>
      <w:jc w:val="both"/>
    </w:pPr>
    <w:r>
      <w:rPr>
        <w:noProof/>
      </w:rPr>
      <w:drawing>
        <wp:anchor distT="0" distB="0" distL="114300" distR="114300" simplePos="0" relativeHeight="251667456" behindDoc="0" locked="0" layoutInCell="1" allowOverlap="1" wp14:anchorId="76BFBE24" wp14:editId="34EE5D7F">
          <wp:simplePos x="0" y="0"/>
          <wp:positionH relativeFrom="column">
            <wp:posOffset>-516255</wp:posOffset>
          </wp:positionH>
          <wp:positionV relativeFrom="paragraph">
            <wp:posOffset>-22612</wp:posOffset>
          </wp:positionV>
          <wp:extent cx="953770" cy="306705"/>
          <wp:effectExtent l="0" t="0" r="0" b="0"/>
          <wp:wrapThrough wrapText="bothSides">
            <wp:wrapPolygon edited="0">
              <wp:start x="0" y="0"/>
              <wp:lineTo x="0" y="20571"/>
              <wp:lineTo x="21284" y="20571"/>
              <wp:lineTo x="21284" y="0"/>
              <wp:lineTo x="0" y="0"/>
            </wp:wrapPolygon>
          </wp:wrapThrough>
          <wp:docPr id="363485504" name="Picture 5"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85504" name="Picture 5" descr="A close-up of a certifica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3770" cy="306705"/>
                  </a:xfrm>
                  <a:prstGeom prst="rect">
                    <a:avLst/>
                  </a:prstGeom>
                </pic:spPr>
              </pic:pic>
            </a:graphicData>
          </a:graphic>
          <wp14:sizeRelH relativeFrom="page">
            <wp14:pctWidth>0</wp14:pctWidth>
          </wp14:sizeRelH>
          <wp14:sizeRelV relativeFrom="page">
            <wp14:pctHeight>0</wp14:pctHeight>
          </wp14:sizeRelV>
        </wp:anchor>
      </w:drawing>
    </w:r>
    <w:r>
      <w:tab/>
    </w:r>
    <w:hyperlink r:id="rId2" w:history="1">
      <w:r w:rsidRPr="00CB1C4B">
        <w:rPr>
          <w:rStyle w:val="Hyperlink"/>
        </w:rPr>
        <w:t>www.kti.edu.iq</w:t>
      </w:r>
    </w:hyperlink>
    <w:r>
      <w:t xml:space="preserve"> </w:t>
    </w:r>
  </w:p>
  <w:p w14:paraId="13DE9E9B" w14:textId="77777777" w:rsidR="00795302" w:rsidRDefault="00795302" w:rsidP="00795302">
    <w:pPr>
      <w:pStyle w:val="Footer"/>
      <w:ind w:right="360"/>
      <w:jc w:val="both"/>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7077" w14:textId="77777777" w:rsidR="00483DF4" w:rsidRDefault="00483DF4" w:rsidP="00795302">
      <w:pPr>
        <w:spacing w:after="0" w:line="240" w:lineRule="auto"/>
      </w:pPr>
      <w:r>
        <w:separator/>
      </w:r>
    </w:p>
  </w:footnote>
  <w:footnote w:type="continuationSeparator" w:id="0">
    <w:p w14:paraId="7BD6F6DC" w14:textId="77777777" w:rsidR="00483DF4" w:rsidRDefault="00483DF4" w:rsidP="0079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9EC9" w14:textId="77777777" w:rsidR="00795302" w:rsidRDefault="00000000">
    <w:pPr>
      <w:pStyle w:val="Header"/>
    </w:pPr>
    <w:r>
      <w:rPr>
        <w:noProof/>
        <w14:ligatures w14:val="standardContextual"/>
      </w:rPr>
      <w:pict w14:anchorId="01EE3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24618" o:spid="_x0000_s1027" type="#_x0000_t75" alt="" style="position:absolute;left:0;text-align:left;margin-left:0;margin-top:0;width:468pt;height:468pt;z-index:-251653120;mso-wrap-edited:f;mso-width-percent:0;mso-height-percent:0;mso-position-horizontal:center;mso-position-horizontal-relative:margin;mso-position-vertical:center;mso-position-vertical-relative:margin;mso-width-percent:0;mso-height-percent:0" o:allowincell="f">
          <v:imagedata r:id="rId1" o:title="KT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4CF0" w14:textId="77777777" w:rsidR="00795302" w:rsidRDefault="00000000">
    <w:pPr>
      <w:pStyle w:val="Header"/>
    </w:pPr>
    <w:r>
      <w:rPr>
        <w:noProof/>
        <w14:ligatures w14:val="standardContextual"/>
      </w:rPr>
      <w:pict w14:anchorId="2B445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24619" o:spid="_x0000_s1026" type="#_x0000_t75" alt="" style="position:absolute;left:0;text-align:left;margin-left:0;margin-top:0;width:468pt;height:468pt;z-index:-251650048;mso-wrap-edited:f;mso-width-percent:0;mso-height-percent:0;mso-position-horizontal:center;mso-position-horizontal-relative:margin;mso-position-vertical:center;mso-position-vertical-relative:margin;mso-width-percent:0;mso-height-percent:0" o:allowincell="f">
          <v:imagedata r:id="rId1" o:title="KT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4038" w14:textId="77777777" w:rsidR="00795302" w:rsidRDefault="00000000">
    <w:pPr>
      <w:pStyle w:val="Header"/>
    </w:pPr>
    <w:r>
      <w:rPr>
        <w:noProof/>
        <w14:ligatures w14:val="standardContextual"/>
      </w:rPr>
      <w:pict w14:anchorId="37859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24617" o:spid="_x0000_s1025" type="#_x0000_t75" alt="" style="position:absolute;left:0;text-align:left;margin-left:0;margin-top:0;width:468pt;height:468pt;z-index:-251656192;mso-wrap-edited:f;mso-width-percent:0;mso-height-percent:0;mso-position-horizontal:center;mso-position-horizontal-relative:margin;mso-position-vertical:center;mso-position-vertical-relative:margin;mso-width-percent:0;mso-height-percent:0" o:allowincell="f">
          <v:imagedata r:id="rId1" o:title="KT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826"/>
    <w:multiLevelType w:val="hybridMultilevel"/>
    <w:tmpl w:val="992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C2532"/>
    <w:multiLevelType w:val="hybridMultilevel"/>
    <w:tmpl w:val="6CCA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A63AC"/>
    <w:multiLevelType w:val="hybridMultilevel"/>
    <w:tmpl w:val="1460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A0A08"/>
    <w:multiLevelType w:val="hybridMultilevel"/>
    <w:tmpl w:val="ED7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280675">
    <w:abstractNumId w:val="3"/>
  </w:num>
  <w:num w:numId="2" w16cid:durableId="983243571">
    <w:abstractNumId w:val="2"/>
  </w:num>
  <w:num w:numId="3" w16cid:durableId="1756390673">
    <w:abstractNumId w:val="0"/>
  </w:num>
  <w:num w:numId="4" w16cid:durableId="1018890944">
    <w:abstractNumId w:val="1"/>
  </w:num>
  <w:num w:numId="5" w16cid:durableId="57366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02"/>
    <w:rsid w:val="00045005"/>
    <w:rsid w:val="001A0D7C"/>
    <w:rsid w:val="00364554"/>
    <w:rsid w:val="00421AE7"/>
    <w:rsid w:val="00483DF4"/>
    <w:rsid w:val="005917A8"/>
    <w:rsid w:val="005A3A16"/>
    <w:rsid w:val="006B0B97"/>
    <w:rsid w:val="00795302"/>
    <w:rsid w:val="00801A22"/>
    <w:rsid w:val="008942A2"/>
    <w:rsid w:val="009B0FDC"/>
    <w:rsid w:val="009D5154"/>
    <w:rsid w:val="00A762F1"/>
    <w:rsid w:val="00AD6313"/>
    <w:rsid w:val="00BB47C2"/>
    <w:rsid w:val="00C504C0"/>
    <w:rsid w:val="00CC74DD"/>
    <w:rsid w:val="00D0409B"/>
    <w:rsid w:val="00D37BBE"/>
    <w:rsid w:val="00D83803"/>
    <w:rsid w:val="00D96956"/>
    <w:rsid w:val="00EF42D7"/>
    <w:rsid w:val="00F246AC"/>
    <w:rsid w:val="00F42E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A5896"/>
  <w15:chartTrackingRefBased/>
  <w15:docId w15:val="{AF98965A-2464-A042-BF2F-A2EFEA05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5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302"/>
    <w:rPr>
      <w:rFonts w:eastAsiaTheme="majorEastAsia" w:cstheme="majorBidi"/>
      <w:color w:val="272727" w:themeColor="text1" w:themeTint="D8"/>
    </w:rPr>
  </w:style>
  <w:style w:type="paragraph" w:styleId="Title">
    <w:name w:val="Title"/>
    <w:basedOn w:val="Normal"/>
    <w:next w:val="Normal"/>
    <w:link w:val="TitleChar"/>
    <w:uiPriority w:val="10"/>
    <w:qFormat/>
    <w:rsid w:val="0079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302"/>
    <w:pPr>
      <w:spacing w:before="160"/>
      <w:jc w:val="center"/>
    </w:pPr>
    <w:rPr>
      <w:i/>
      <w:iCs/>
      <w:color w:val="404040" w:themeColor="text1" w:themeTint="BF"/>
    </w:rPr>
  </w:style>
  <w:style w:type="character" w:customStyle="1" w:styleId="QuoteChar">
    <w:name w:val="Quote Char"/>
    <w:basedOn w:val="DefaultParagraphFont"/>
    <w:link w:val="Quote"/>
    <w:uiPriority w:val="29"/>
    <w:rsid w:val="00795302"/>
    <w:rPr>
      <w:i/>
      <w:iCs/>
      <w:color w:val="404040" w:themeColor="text1" w:themeTint="BF"/>
    </w:rPr>
  </w:style>
  <w:style w:type="paragraph" w:styleId="ListParagraph">
    <w:name w:val="List Paragraph"/>
    <w:basedOn w:val="Normal"/>
    <w:uiPriority w:val="34"/>
    <w:qFormat/>
    <w:rsid w:val="00795302"/>
    <w:pPr>
      <w:ind w:left="720"/>
      <w:contextualSpacing/>
    </w:pPr>
  </w:style>
  <w:style w:type="character" w:styleId="IntenseEmphasis">
    <w:name w:val="Intense Emphasis"/>
    <w:basedOn w:val="DefaultParagraphFont"/>
    <w:uiPriority w:val="21"/>
    <w:qFormat/>
    <w:rsid w:val="00795302"/>
    <w:rPr>
      <w:i/>
      <w:iCs/>
      <w:color w:val="0F4761" w:themeColor="accent1" w:themeShade="BF"/>
    </w:rPr>
  </w:style>
  <w:style w:type="paragraph" w:styleId="IntenseQuote">
    <w:name w:val="Intense Quote"/>
    <w:basedOn w:val="Normal"/>
    <w:next w:val="Normal"/>
    <w:link w:val="IntenseQuoteChar"/>
    <w:uiPriority w:val="30"/>
    <w:qFormat/>
    <w:rsid w:val="0079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302"/>
    <w:rPr>
      <w:i/>
      <w:iCs/>
      <w:color w:val="0F4761" w:themeColor="accent1" w:themeShade="BF"/>
    </w:rPr>
  </w:style>
  <w:style w:type="character" w:styleId="IntenseReference">
    <w:name w:val="Intense Reference"/>
    <w:basedOn w:val="DefaultParagraphFont"/>
    <w:uiPriority w:val="32"/>
    <w:qFormat/>
    <w:rsid w:val="00795302"/>
    <w:rPr>
      <w:b/>
      <w:bCs/>
      <w:smallCaps/>
      <w:color w:val="0F4761" w:themeColor="accent1" w:themeShade="BF"/>
      <w:spacing w:val="5"/>
    </w:rPr>
  </w:style>
  <w:style w:type="paragraph" w:styleId="Header">
    <w:name w:val="header"/>
    <w:basedOn w:val="Normal"/>
    <w:link w:val="HeaderChar"/>
    <w:uiPriority w:val="99"/>
    <w:unhideWhenUsed/>
    <w:rsid w:val="00795302"/>
    <w:pPr>
      <w:spacing w:after="240" w:line="240" w:lineRule="auto"/>
      <w:jc w:val="right"/>
    </w:pPr>
    <w:rPr>
      <w:rFonts w:eastAsiaTheme="minorEastAsia"/>
      <w:b/>
      <w:kern w:val="0"/>
      <w:sz w:val="28"/>
      <w:szCs w:val="20"/>
      <w:lang w:eastAsia="ja-JP"/>
      <w14:ligatures w14:val="none"/>
    </w:rPr>
  </w:style>
  <w:style w:type="character" w:customStyle="1" w:styleId="HeaderChar">
    <w:name w:val="Header Char"/>
    <w:basedOn w:val="DefaultParagraphFont"/>
    <w:link w:val="Header"/>
    <w:uiPriority w:val="99"/>
    <w:rsid w:val="00795302"/>
    <w:rPr>
      <w:rFonts w:eastAsiaTheme="minorEastAsia"/>
      <w:b/>
      <w:kern w:val="0"/>
      <w:sz w:val="28"/>
      <w:szCs w:val="20"/>
      <w:lang w:val="en-US" w:eastAsia="ja-JP"/>
      <w14:ligatures w14:val="none"/>
    </w:rPr>
  </w:style>
  <w:style w:type="paragraph" w:styleId="Footer">
    <w:name w:val="footer"/>
    <w:basedOn w:val="Normal"/>
    <w:link w:val="FooterChar"/>
    <w:uiPriority w:val="99"/>
    <w:unhideWhenUsed/>
    <w:rsid w:val="0079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302"/>
  </w:style>
  <w:style w:type="table" w:styleId="TableGrid">
    <w:name w:val="Table Grid"/>
    <w:basedOn w:val="TableNormal"/>
    <w:uiPriority w:val="39"/>
    <w:rsid w:val="0079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95302"/>
  </w:style>
  <w:style w:type="character" w:styleId="Hyperlink">
    <w:name w:val="Hyperlink"/>
    <w:basedOn w:val="DefaultParagraphFont"/>
    <w:uiPriority w:val="99"/>
    <w:unhideWhenUsed/>
    <w:rsid w:val="00795302"/>
    <w:rPr>
      <w:color w:val="467886" w:themeColor="hyperlink"/>
      <w:u w:val="single"/>
    </w:rPr>
  </w:style>
  <w:style w:type="character" w:styleId="UnresolvedMention">
    <w:name w:val="Unresolved Mention"/>
    <w:basedOn w:val="DefaultParagraphFont"/>
    <w:uiPriority w:val="99"/>
    <w:semiHidden/>
    <w:unhideWhenUsed/>
    <w:rsid w:val="00795302"/>
    <w:rPr>
      <w:color w:val="605E5C"/>
      <w:shd w:val="clear" w:color="auto" w:fill="E1DFDD"/>
    </w:rPr>
  </w:style>
  <w:style w:type="character" w:styleId="FollowedHyperlink">
    <w:name w:val="FollowedHyperlink"/>
    <w:basedOn w:val="DefaultParagraphFont"/>
    <w:uiPriority w:val="99"/>
    <w:semiHidden/>
    <w:unhideWhenUsed/>
    <w:rsid w:val="007953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kti.edu.iq"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6FE7A45D44808B5CD8D2ADBD3CBF6"/>
        <w:category>
          <w:name w:val="General"/>
          <w:gallery w:val="placeholder"/>
        </w:category>
        <w:types>
          <w:type w:val="bbPlcHdr"/>
        </w:types>
        <w:behaviors>
          <w:behavior w:val="content"/>
        </w:behaviors>
        <w:guid w:val="{B851AEDA-C33A-4346-939B-4B5C811F4BCA}"/>
      </w:docPartPr>
      <w:docPartBody>
        <w:p w:rsidR="00CA2A11" w:rsidRDefault="006B545A" w:rsidP="006B545A">
          <w:pPr>
            <w:pStyle w:val="0516FE7A45D44808B5CD8D2ADBD3CBF6"/>
          </w:pPr>
          <w:r>
            <w:t>Job Title</w:t>
          </w:r>
        </w:p>
      </w:docPartBody>
    </w:docPart>
    <w:docPart>
      <w:docPartPr>
        <w:name w:val="7AD401F0FFC745F6A4A8ADD76892A0E3"/>
        <w:category>
          <w:name w:val="General"/>
          <w:gallery w:val="placeholder"/>
        </w:category>
        <w:types>
          <w:type w:val="bbPlcHdr"/>
        </w:types>
        <w:behaviors>
          <w:behavior w:val="content"/>
        </w:behaviors>
        <w:guid w:val="{C1A89243-6EBA-4366-8FC7-E26384A6DF5C}"/>
      </w:docPartPr>
      <w:docPartBody>
        <w:p w:rsidR="00CA2A11" w:rsidRDefault="006B545A" w:rsidP="006B545A">
          <w:pPr>
            <w:pStyle w:val="7AD401F0FFC745F6A4A8ADD76892A0E3"/>
          </w:pPr>
          <w:r>
            <w:t>Job Category</w:t>
          </w:r>
        </w:p>
      </w:docPartBody>
    </w:docPart>
    <w:docPart>
      <w:docPartPr>
        <w:name w:val="24F975BDA07C4AB08A857B813945F478"/>
        <w:category>
          <w:name w:val="General"/>
          <w:gallery w:val="placeholder"/>
        </w:category>
        <w:types>
          <w:type w:val="bbPlcHdr"/>
        </w:types>
        <w:behaviors>
          <w:behavior w:val="content"/>
        </w:behaviors>
        <w:guid w:val="{CE428014-D51A-43BB-A3BA-6F079B95B28A}"/>
      </w:docPartPr>
      <w:docPartBody>
        <w:p w:rsidR="00CA2A11" w:rsidRDefault="006B545A" w:rsidP="006B545A">
          <w:pPr>
            <w:pStyle w:val="24F975BDA07C4AB08A857B813945F478"/>
          </w:pPr>
          <w:r>
            <w:t>Location</w:t>
          </w:r>
        </w:p>
      </w:docPartBody>
    </w:docPart>
    <w:docPart>
      <w:docPartPr>
        <w:name w:val="27B99DCF5C06463FA505DCF5B849BC2B"/>
        <w:category>
          <w:name w:val="General"/>
          <w:gallery w:val="placeholder"/>
        </w:category>
        <w:types>
          <w:type w:val="bbPlcHdr"/>
        </w:types>
        <w:behaviors>
          <w:behavior w:val="content"/>
        </w:behaviors>
        <w:guid w:val="{3670FCAB-A761-494D-8D40-F54BFD9687F8}"/>
      </w:docPartPr>
      <w:docPartBody>
        <w:p w:rsidR="00CA2A11" w:rsidRDefault="006B545A" w:rsidP="006B545A">
          <w:pPr>
            <w:pStyle w:val="27B99DCF5C06463FA505DCF5B849BC2B"/>
          </w:pPr>
          <w:r>
            <w:t>Travel Required</w:t>
          </w:r>
        </w:p>
      </w:docPartBody>
    </w:docPart>
    <w:docPart>
      <w:docPartPr>
        <w:name w:val="8011989FF5BB4DA4981A01CCF5495490"/>
        <w:category>
          <w:name w:val="General"/>
          <w:gallery w:val="placeholder"/>
        </w:category>
        <w:types>
          <w:type w:val="bbPlcHdr"/>
        </w:types>
        <w:behaviors>
          <w:behavior w:val="content"/>
        </w:behaviors>
        <w:guid w:val="{DC9BFADD-4016-4F94-90CE-043D6B9F02C2}"/>
      </w:docPartPr>
      <w:docPartBody>
        <w:p w:rsidR="00CA2A11" w:rsidRDefault="006B545A" w:rsidP="006B545A">
          <w:pPr>
            <w:pStyle w:val="8011989FF5BB4DA4981A01CCF5495490"/>
          </w:pPr>
          <w:r>
            <w:t>Level/Salary Range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91"/>
    <w:rsid w:val="00222F95"/>
    <w:rsid w:val="00227A91"/>
    <w:rsid w:val="002D449A"/>
    <w:rsid w:val="005917A8"/>
    <w:rsid w:val="006B0B97"/>
    <w:rsid w:val="006B545A"/>
    <w:rsid w:val="00801A22"/>
    <w:rsid w:val="00825207"/>
    <w:rsid w:val="009E4BCD"/>
    <w:rsid w:val="00A762F1"/>
    <w:rsid w:val="00BA31F0"/>
    <w:rsid w:val="00BB3970"/>
    <w:rsid w:val="00BC51B1"/>
    <w:rsid w:val="00CA2A11"/>
    <w:rsid w:val="00D46E68"/>
    <w:rsid w:val="00DD5CF3"/>
    <w:rsid w:val="00EF42D7"/>
    <w:rsid w:val="00F246AC"/>
    <w:rsid w:val="00F42E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16FE7A45D44808B5CD8D2ADBD3CBF6">
    <w:name w:val="0516FE7A45D44808B5CD8D2ADBD3CBF6"/>
    <w:rsid w:val="006B545A"/>
  </w:style>
  <w:style w:type="paragraph" w:customStyle="1" w:styleId="7AD401F0FFC745F6A4A8ADD76892A0E3">
    <w:name w:val="7AD401F0FFC745F6A4A8ADD76892A0E3"/>
    <w:rsid w:val="006B545A"/>
  </w:style>
  <w:style w:type="paragraph" w:customStyle="1" w:styleId="24F975BDA07C4AB08A857B813945F478">
    <w:name w:val="24F975BDA07C4AB08A857B813945F478"/>
    <w:rsid w:val="006B545A"/>
  </w:style>
  <w:style w:type="paragraph" w:customStyle="1" w:styleId="27B99DCF5C06463FA505DCF5B849BC2B">
    <w:name w:val="27B99DCF5C06463FA505DCF5B849BC2B"/>
    <w:rsid w:val="006B545A"/>
  </w:style>
  <w:style w:type="paragraph" w:customStyle="1" w:styleId="8011989FF5BB4DA4981A01CCF5495490">
    <w:name w:val="8011989FF5BB4DA4981A01CCF5495490"/>
    <w:rsid w:val="006B5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rebwar Nabi</dc:creator>
  <cp:keywords/>
  <dc:description/>
  <cp:lastModifiedBy>Dell</cp:lastModifiedBy>
  <cp:revision>8</cp:revision>
  <dcterms:created xsi:type="dcterms:W3CDTF">2025-02-11T17:52:00Z</dcterms:created>
  <dcterms:modified xsi:type="dcterms:W3CDTF">2025-11-20T09:28:00Z</dcterms:modified>
</cp:coreProperties>
</file>